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E2BA3" w14:textId="77777777" w:rsidR="00055726" w:rsidRPr="00055726" w:rsidRDefault="0005572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B05221" w14:textId="297CB165" w:rsidR="005C050A" w:rsidRPr="00055726" w:rsidRDefault="007A7E6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557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Úplata za předškolní vzdělávání – </w:t>
      </w:r>
      <w:r w:rsidR="00BF067F" w:rsidRPr="00055726">
        <w:rPr>
          <w:rFonts w:ascii="Times New Roman" w:hAnsi="Times New Roman" w:cs="Times New Roman"/>
          <w:b/>
          <w:bCs/>
          <w:sz w:val="24"/>
          <w:szCs w:val="24"/>
          <w:u w:val="single"/>
        </w:rPr>
        <w:t>v době prázdninového provozu</w:t>
      </w:r>
      <w:r w:rsidRPr="000557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srpen 2023</w:t>
      </w:r>
    </w:p>
    <w:p w14:paraId="1806B430" w14:textId="77777777" w:rsidR="007A7E67" w:rsidRPr="00055726" w:rsidRDefault="007A7E67" w:rsidP="007A7E67">
      <w:pPr>
        <w:rPr>
          <w:rFonts w:ascii="Times New Roman" w:hAnsi="Times New Roman" w:cs="Times New Roman"/>
          <w:sz w:val="24"/>
          <w:szCs w:val="24"/>
        </w:rPr>
      </w:pPr>
      <w:r w:rsidRPr="00055726">
        <w:rPr>
          <w:rFonts w:ascii="Times New Roman" w:hAnsi="Times New Roman" w:cs="Times New Roman"/>
          <w:sz w:val="24"/>
          <w:szCs w:val="24"/>
        </w:rPr>
        <w:t xml:space="preserve">Pro kalendářní měsíc, v němž bude omezen nebo přerušen provoz mateřské školy, </w:t>
      </w:r>
    </w:p>
    <w:p w14:paraId="00AE3317" w14:textId="77777777" w:rsidR="007A7E67" w:rsidRPr="00055726" w:rsidRDefault="007A7E67" w:rsidP="007A7E67">
      <w:pPr>
        <w:rPr>
          <w:rFonts w:ascii="Times New Roman" w:hAnsi="Times New Roman" w:cs="Times New Roman"/>
          <w:sz w:val="24"/>
          <w:szCs w:val="24"/>
        </w:rPr>
      </w:pPr>
      <w:r w:rsidRPr="00055726">
        <w:rPr>
          <w:rFonts w:ascii="Times New Roman" w:hAnsi="Times New Roman" w:cs="Times New Roman"/>
          <w:sz w:val="24"/>
          <w:szCs w:val="24"/>
        </w:rPr>
        <w:t xml:space="preserve">podle § 3 Vyhlášky 14/ 2005 Sb. po dobu delší než 5 vyučovacích dnů, </w:t>
      </w:r>
    </w:p>
    <w:p w14:paraId="7A971CEE" w14:textId="77777777" w:rsidR="007A7E67" w:rsidRPr="00055726" w:rsidRDefault="007A7E67" w:rsidP="007A7E67">
      <w:pPr>
        <w:rPr>
          <w:rFonts w:ascii="Times New Roman" w:hAnsi="Times New Roman" w:cs="Times New Roman"/>
          <w:sz w:val="24"/>
          <w:szCs w:val="24"/>
        </w:rPr>
      </w:pPr>
      <w:r w:rsidRPr="00055726">
        <w:rPr>
          <w:rFonts w:ascii="Times New Roman" w:hAnsi="Times New Roman" w:cs="Times New Roman"/>
          <w:sz w:val="24"/>
          <w:szCs w:val="24"/>
        </w:rPr>
        <w:t xml:space="preserve">stanoví ředitelka mateřské školy výši úplaty, která nepřesáhne poměrnou část výše úplaty stanovené podle odstavců 1 až 3 § 6 vyhlášky, odpovídající rozsahu omezení nebo přerušení provozu mateřské školy. </w:t>
      </w:r>
    </w:p>
    <w:p w14:paraId="63EE3ABE" w14:textId="42290012" w:rsidR="007A7E67" w:rsidRPr="00055726" w:rsidRDefault="00BF067F">
      <w:pPr>
        <w:rPr>
          <w:rFonts w:ascii="Times New Roman" w:hAnsi="Times New Roman" w:cs="Times New Roman"/>
          <w:sz w:val="24"/>
          <w:szCs w:val="24"/>
        </w:rPr>
      </w:pPr>
      <w:r w:rsidRPr="00055726">
        <w:rPr>
          <w:rFonts w:ascii="Times New Roman" w:hAnsi="Times New Roman" w:cs="Times New Roman"/>
          <w:sz w:val="24"/>
          <w:szCs w:val="24"/>
        </w:rPr>
        <w:t xml:space="preserve">Výše úplaty pro měsíc srpen je stanovena v částce </w:t>
      </w:r>
      <w:r w:rsidRPr="00055726">
        <w:rPr>
          <w:rFonts w:ascii="Times New Roman" w:hAnsi="Times New Roman" w:cs="Times New Roman"/>
          <w:b/>
          <w:bCs/>
          <w:sz w:val="24"/>
          <w:szCs w:val="24"/>
          <w:u w:val="single"/>
        </w:rPr>
        <w:t>100,- Kč</w:t>
      </w:r>
      <w:r w:rsidRPr="00055726">
        <w:rPr>
          <w:rFonts w:ascii="Times New Roman" w:hAnsi="Times New Roman" w:cs="Times New Roman"/>
          <w:sz w:val="24"/>
          <w:szCs w:val="24"/>
        </w:rPr>
        <w:t>.</w:t>
      </w:r>
    </w:p>
    <w:p w14:paraId="0E9F5C7E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6A7F7404" w14:textId="62DAD116" w:rsidR="00BF067F" w:rsidRPr="00055726" w:rsidRDefault="00BF06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55726">
        <w:rPr>
          <w:rFonts w:ascii="Times New Roman" w:hAnsi="Times New Roman" w:cs="Times New Roman"/>
          <w:b/>
          <w:bCs/>
          <w:sz w:val="24"/>
          <w:szCs w:val="24"/>
          <w:u w:val="single"/>
        </w:rPr>
        <w:t>Úplata za příslušný kalendářní měsíc – srpen 2023 – je splatná v hotovosti k 20.dni v měsíci.</w:t>
      </w:r>
    </w:p>
    <w:p w14:paraId="701BD61B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771EA6DF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5E899AB6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3466EC45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16F5A6E8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45BE5B49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1C60440A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2124A861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70514948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24B18B53" w14:textId="489480FA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  <w:r w:rsidRPr="00055726">
        <w:rPr>
          <w:rFonts w:ascii="Times New Roman" w:hAnsi="Times New Roman" w:cs="Times New Roman"/>
          <w:sz w:val="24"/>
          <w:szCs w:val="24"/>
        </w:rPr>
        <w:t>Vícov dne 30.3. 2023                                                                                          Ředitelka MŠ</w:t>
      </w:r>
    </w:p>
    <w:p w14:paraId="288550F2" w14:textId="77777777" w:rsidR="00BF067F" w:rsidRPr="00055726" w:rsidRDefault="00BF067F">
      <w:pPr>
        <w:rPr>
          <w:rFonts w:ascii="Times New Roman" w:hAnsi="Times New Roman" w:cs="Times New Roman"/>
          <w:sz w:val="24"/>
          <w:szCs w:val="24"/>
        </w:rPr>
      </w:pPr>
    </w:p>
    <w:p w14:paraId="2EDDC6E5" w14:textId="77777777" w:rsidR="00BF067F" w:rsidRDefault="00BF067F"/>
    <w:p w14:paraId="3C965CF1" w14:textId="77777777" w:rsidR="00BF067F" w:rsidRDefault="00BF067F"/>
    <w:p w14:paraId="7747D37B" w14:textId="77777777" w:rsidR="00BF067F" w:rsidRDefault="00BF067F"/>
    <w:sectPr w:rsidR="00BF06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D2555" w14:textId="77777777" w:rsidR="00B766F6" w:rsidRDefault="00B766F6" w:rsidP="00055726">
      <w:pPr>
        <w:spacing w:after="0" w:line="240" w:lineRule="auto"/>
      </w:pPr>
      <w:r>
        <w:separator/>
      </w:r>
    </w:p>
  </w:endnote>
  <w:endnote w:type="continuationSeparator" w:id="0">
    <w:p w14:paraId="6CCBA7F5" w14:textId="77777777" w:rsidR="00B766F6" w:rsidRDefault="00B766F6" w:rsidP="0005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E5060" w14:textId="77777777" w:rsidR="00B766F6" w:rsidRDefault="00B766F6" w:rsidP="00055726">
      <w:pPr>
        <w:spacing w:after="0" w:line="240" w:lineRule="auto"/>
      </w:pPr>
      <w:r>
        <w:separator/>
      </w:r>
    </w:p>
  </w:footnote>
  <w:footnote w:type="continuationSeparator" w:id="0">
    <w:p w14:paraId="43852199" w14:textId="77777777" w:rsidR="00B766F6" w:rsidRDefault="00B766F6" w:rsidP="00055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4AF7B" w14:textId="77777777" w:rsidR="00055726" w:rsidRPr="00AE4E1D" w:rsidRDefault="00055726" w:rsidP="00055726">
    <w:pPr>
      <w:pStyle w:val="Zhlav"/>
      <w:jc w:val="center"/>
      <w:rPr>
        <w:b/>
        <w:bCs/>
        <w:i/>
        <w:iCs/>
      </w:rPr>
    </w:pPr>
    <w:r w:rsidRPr="00AE4E1D">
      <w:rPr>
        <w:b/>
        <w:bCs/>
        <w:i/>
        <w:iCs/>
      </w:rPr>
      <w:t>Mateřská škola Vícov, příspěvková organizace, Vícov 7, Plumlov 798 03, IČO 750 62 950</w:t>
    </w:r>
  </w:p>
  <w:p w14:paraId="5A6CC904" w14:textId="1E16A4F5" w:rsidR="00055726" w:rsidRPr="00DE134D" w:rsidRDefault="00055726" w:rsidP="00055726">
    <w:pPr>
      <w:pStyle w:val="Normlnweb"/>
      <w:shd w:val="clear" w:color="auto" w:fill="FFFFFF"/>
      <w:spacing w:before="0" w:beforeAutospacing="0" w:after="0" w:afterAutospacing="0"/>
      <w:jc w:val="center"/>
      <w:textAlignment w:val="baseline"/>
      <w:rPr>
        <w:rFonts w:ascii="Arial" w:hAnsi="Arial" w:cs="Arial"/>
        <w:b/>
        <w:bCs/>
        <w:i/>
        <w:iCs/>
        <w:sz w:val="22"/>
        <w:szCs w:val="22"/>
        <w:u w:val="single"/>
        <w:bdr w:val="none" w:sz="0" w:space="0" w:color="auto" w:frame="1"/>
      </w:rPr>
    </w:pPr>
    <w:r w:rsidRPr="00AE4E1D">
      <w:rPr>
        <w:b/>
        <w:bCs/>
        <w:i/>
        <w:iCs/>
      </w:rPr>
      <w:t xml:space="preserve">Email: </w:t>
    </w:r>
    <w:hyperlink r:id="rId1" w:history="1">
      <w:r w:rsidRPr="00AE4E1D">
        <w:rPr>
          <w:rStyle w:val="Hypertextovodkaz"/>
          <w:b/>
          <w:bCs/>
          <w:i/>
          <w:iCs/>
        </w:rPr>
        <w:t>ms.vicov@seznam.cz</w:t>
      </w:r>
    </w:hyperlink>
    <w:r w:rsidRPr="00AE4E1D">
      <w:rPr>
        <w:b/>
        <w:bCs/>
        <w:i/>
        <w:iCs/>
      </w:rPr>
      <w:t>,</w:t>
    </w:r>
    <w:r>
      <w:rPr>
        <w:b/>
        <w:bCs/>
        <w:i/>
        <w:iCs/>
      </w:rPr>
      <w:t xml:space="preserve"> </w:t>
    </w:r>
    <w:hyperlink r:id="rId2" w:history="1">
      <w:r w:rsidRPr="00AC505E">
        <w:rPr>
          <w:rStyle w:val="Hypertextovodkaz"/>
        </w:rPr>
        <w:t>www.msvicov.cz</w:t>
      </w:r>
    </w:hyperlink>
    <w:r>
      <w:t xml:space="preserve"> </w:t>
    </w:r>
    <w:r>
      <w:rPr>
        <w:rFonts w:asciiTheme="minorHAnsi" w:eastAsiaTheme="minorHAnsi" w:hAnsiTheme="minorHAnsi" w:cstheme="minorBidi"/>
        <w:sz w:val="22"/>
        <w:szCs w:val="22"/>
        <w:u w:val="single"/>
        <w:lang w:eastAsia="en-US"/>
      </w:rPr>
      <w:t xml:space="preserve"> </w:t>
    </w:r>
    <w:r w:rsidRPr="00AE4E1D">
      <w:rPr>
        <w:b/>
        <w:bCs/>
        <w:i/>
        <w:iCs/>
      </w:rPr>
      <w:t>tel.: 734 313</w:t>
    </w:r>
    <w:r>
      <w:rPr>
        <w:b/>
        <w:bCs/>
        <w:i/>
        <w:iCs/>
      </w:rPr>
      <w:t> </w:t>
    </w:r>
    <w:r w:rsidRPr="00AE4E1D">
      <w:rPr>
        <w:b/>
        <w:bCs/>
        <w:i/>
        <w:iCs/>
      </w:rPr>
      <w:t>413</w:t>
    </w:r>
  </w:p>
  <w:p w14:paraId="04A4B492" w14:textId="77777777" w:rsidR="00055726" w:rsidRDefault="0005572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67"/>
    <w:rsid w:val="00055726"/>
    <w:rsid w:val="005C050A"/>
    <w:rsid w:val="0075195B"/>
    <w:rsid w:val="007A7E67"/>
    <w:rsid w:val="00AC7F6C"/>
    <w:rsid w:val="00B766F6"/>
    <w:rsid w:val="00B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66BEF"/>
  <w15:chartTrackingRefBased/>
  <w15:docId w15:val="{2BF5EE03-9CD0-459B-9C55-6E3F85F7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55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55726"/>
  </w:style>
  <w:style w:type="paragraph" w:styleId="Zpat">
    <w:name w:val="footer"/>
    <w:basedOn w:val="Normln"/>
    <w:link w:val="ZpatChar"/>
    <w:uiPriority w:val="99"/>
    <w:unhideWhenUsed/>
    <w:rsid w:val="00055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5726"/>
  </w:style>
  <w:style w:type="paragraph" w:styleId="Normlnweb">
    <w:name w:val="Normal (Web)"/>
    <w:basedOn w:val="Normln"/>
    <w:uiPriority w:val="99"/>
    <w:rsid w:val="00055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0557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svicov.cz" TargetMode="External"/><Relationship Id="rId1" Type="http://schemas.openxmlformats.org/officeDocument/2006/relationships/hyperlink" Target="mailto:ms.vicov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Štogrynová</dc:creator>
  <cp:keywords/>
  <dc:description/>
  <cp:lastModifiedBy>Jitka Štogrynová</cp:lastModifiedBy>
  <cp:revision>2</cp:revision>
  <dcterms:created xsi:type="dcterms:W3CDTF">2023-08-09T16:46:00Z</dcterms:created>
  <dcterms:modified xsi:type="dcterms:W3CDTF">2023-08-09T16:46:00Z</dcterms:modified>
</cp:coreProperties>
</file>